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6A" w:rsidRPr="00E4606A" w:rsidRDefault="00E4606A" w:rsidP="00E4606A">
      <w:pPr>
        <w:pStyle w:val="Style1"/>
        <w:widowControl/>
        <w:spacing w:before="77"/>
        <w:ind w:left="4138"/>
        <w:jc w:val="right"/>
        <w:rPr>
          <w:rStyle w:val="FontStyle11"/>
          <w:b w:val="0"/>
          <w:sz w:val="28"/>
          <w:szCs w:val="28"/>
        </w:rPr>
      </w:pPr>
      <w:r w:rsidRPr="00E4606A">
        <w:rPr>
          <w:rStyle w:val="FontStyle11"/>
          <w:b w:val="0"/>
          <w:sz w:val="28"/>
          <w:szCs w:val="28"/>
        </w:rPr>
        <w:t>УТВЕРЖДАЮ</w:t>
      </w:r>
    </w:p>
    <w:p w:rsidR="00E4606A" w:rsidRPr="00E4606A" w:rsidRDefault="00E4606A" w:rsidP="00E4606A">
      <w:pPr>
        <w:pStyle w:val="Style1"/>
        <w:widowControl/>
        <w:spacing w:before="77"/>
        <w:ind w:left="4138"/>
        <w:jc w:val="right"/>
        <w:rPr>
          <w:rStyle w:val="FontStyle11"/>
          <w:b w:val="0"/>
          <w:sz w:val="28"/>
          <w:szCs w:val="28"/>
        </w:rPr>
      </w:pPr>
      <w:r w:rsidRPr="00E4606A">
        <w:rPr>
          <w:rStyle w:val="FontStyle11"/>
          <w:b w:val="0"/>
          <w:sz w:val="28"/>
          <w:szCs w:val="28"/>
        </w:rPr>
        <w:t>Директор ЧПОУ «Автошкола-Саров»</w:t>
      </w:r>
    </w:p>
    <w:p w:rsidR="00E4606A" w:rsidRPr="00E4606A" w:rsidRDefault="00E4606A" w:rsidP="00E4606A">
      <w:pPr>
        <w:pStyle w:val="Style1"/>
        <w:widowControl/>
        <w:spacing w:before="77"/>
        <w:ind w:left="4138"/>
        <w:jc w:val="right"/>
        <w:rPr>
          <w:rStyle w:val="FontStyle11"/>
          <w:b w:val="0"/>
          <w:sz w:val="28"/>
          <w:szCs w:val="28"/>
        </w:rPr>
      </w:pPr>
      <w:r w:rsidRPr="00E4606A">
        <w:rPr>
          <w:rStyle w:val="FontStyle11"/>
          <w:b w:val="0"/>
          <w:sz w:val="28"/>
          <w:szCs w:val="28"/>
        </w:rPr>
        <w:t xml:space="preserve">      _________________</w:t>
      </w:r>
      <w:proofErr w:type="spellStart"/>
      <w:r w:rsidRPr="00E4606A">
        <w:rPr>
          <w:rStyle w:val="FontStyle11"/>
          <w:b w:val="0"/>
          <w:sz w:val="28"/>
          <w:szCs w:val="28"/>
        </w:rPr>
        <w:t>Руськин</w:t>
      </w:r>
      <w:proofErr w:type="spellEnd"/>
      <w:r w:rsidRPr="00E4606A">
        <w:rPr>
          <w:rStyle w:val="FontStyle11"/>
          <w:b w:val="0"/>
          <w:sz w:val="28"/>
          <w:szCs w:val="28"/>
        </w:rPr>
        <w:t xml:space="preserve"> В.Н.</w:t>
      </w:r>
    </w:p>
    <w:p w:rsidR="00E4606A" w:rsidRPr="00E4606A" w:rsidRDefault="0000389E" w:rsidP="00E4606A">
      <w:pPr>
        <w:pStyle w:val="Style1"/>
        <w:widowControl/>
        <w:spacing w:before="77"/>
        <w:ind w:left="4138"/>
        <w:jc w:val="right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«___</w:t>
      </w:r>
      <w:proofErr w:type="gramStart"/>
      <w:r>
        <w:rPr>
          <w:rStyle w:val="FontStyle11"/>
          <w:b w:val="0"/>
          <w:sz w:val="28"/>
          <w:szCs w:val="28"/>
        </w:rPr>
        <w:t>_»_</w:t>
      </w:r>
      <w:proofErr w:type="gramEnd"/>
      <w:r>
        <w:rPr>
          <w:rStyle w:val="FontStyle11"/>
          <w:b w:val="0"/>
          <w:sz w:val="28"/>
          <w:szCs w:val="28"/>
        </w:rPr>
        <w:t>_______________2020</w:t>
      </w:r>
      <w:r w:rsidR="00E4606A" w:rsidRPr="00E4606A">
        <w:rPr>
          <w:rStyle w:val="FontStyle11"/>
          <w:b w:val="0"/>
          <w:sz w:val="28"/>
          <w:szCs w:val="28"/>
        </w:rPr>
        <w:t>г.</w:t>
      </w:r>
    </w:p>
    <w:p w:rsidR="00E4606A" w:rsidRPr="00E4606A" w:rsidRDefault="00E4606A" w:rsidP="004B13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B0254" w:rsidRPr="001B0254" w:rsidRDefault="001B0254" w:rsidP="004B13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B02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внутреннего распорядка</w:t>
      </w:r>
    </w:p>
    <w:p w:rsidR="001B0254" w:rsidRPr="00E4606A" w:rsidRDefault="001B0254" w:rsidP="00E46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внутреннего распорядка имеют целью регулирование отношений внутри автошколы, создание эффективной организации учебного процесса, рациональное использование учебного времени, обеспечение высокого качества оказываемых услуг.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Правила внутреннего распорядка обязательны для всех обучающихся в автошколе.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Правила внутреннего распорядка соответствуют действующему </w:t>
      </w:r>
      <w:hyperlink r:id="rId5" w:tooltip="Законы в России" w:history="1">
        <w:r w:rsidRPr="00E460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законодательству Российской Федерации</w:t>
        </w:r>
      </w:hyperlink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Общее руководство автошколой осуществляет его учредитель.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Непосредственное руководство автошколой возложено на исполнительного директора, прошедшего соответствующую аттестацию.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Исполнительный директор несет полную ответственность за выполнение автошколой учебных планов и программ, организацию учебно-воспитательного процесса, </w:t>
      </w:r>
      <w:hyperlink r:id="rId6" w:tooltip="Финансово-хазяйственная деятельность" w:history="1">
        <w:r w:rsidRPr="00E460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финансово-хозяйственную деятельность</w:t>
        </w:r>
      </w:hyperlink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охрану труда.</w:t>
      </w:r>
    </w:p>
    <w:p w:rsidR="001B0254" w:rsidRPr="00E4606A" w:rsidRDefault="001B0254" w:rsidP="00E46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приема, выпуска и отчисления обучающихся</w:t>
      </w:r>
    </w:p>
    <w:p w:rsidR="001B0254" w:rsidRPr="00E4606A" w:rsidRDefault="001B0254" w:rsidP="00E4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 подготовке на право управления транспортными средствами допускаются граждане Российской Федерации, не имеющие ограничений по медицинским показаниям.</w:t>
      </w:r>
    </w:p>
    <w:p w:rsidR="001B0254" w:rsidRPr="00E4606A" w:rsidRDefault="001B0254" w:rsidP="00E4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Прием лиц на обучение профессии «Водитель транспортного средства» осуществляется при представле</w:t>
      </w: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следующих документов:</w:t>
      </w:r>
    </w:p>
    <w:p w:rsidR="001B0254" w:rsidRPr="00E4606A" w:rsidRDefault="00E4606A" w:rsidP="00E4606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0254"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="001B0254" w:rsidRPr="00E46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первоначальной подготовке</w:t>
      </w:r>
      <w:r w:rsidR="001B0254"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личного заявления; медицинской справки установленного образца, подтверждающей возможность управления транспортным средством соответствующей категории; личного паспорта; трех фотографий.</w:t>
      </w:r>
    </w:p>
    <w:p w:rsidR="001B0254" w:rsidRPr="00E4606A" w:rsidRDefault="00E4606A" w:rsidP="00E4606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0254"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="001B0254" w:rsidRPr="00E46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переподготовке водителей</w:t>
      </w:r>
      <w:r w:rsidR="001B0254"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управления транспортными сред</w:t>
      </w:r>
      <w:r w:rsidR="007F0D67"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ствами категории «В», </w:t>
      </w:r>
      <w:r w:rsidR="001B0254"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к вышеуказанным документам </w:t>
      </w:r>
      <w:hyperlink r:id="rId7" w:tooltip="Водительские удостоверения" w:history="1">
        <w:r w:rsidR="001B0254" w:rsidRPr="00E460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водительское удостоверение</w:t>
        </w:r>
      </w:hyperlink>
      <w:r w:rsidR="001B0254"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254" w:rsidRPr="00E4606A" w:rsidRDefault="001B0254" w:rsidP="00E4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 обучение принимаются лица, достигшие возраста:</w:t>
      </w:r>
    </w:p>
    <w:p w:rsidR="001B0254" w:rsidRPr="00E4606A" w:rsidRDefault="001B0254" w:rsidP="00E46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категории «В», 16-лет;</w:t>
      </w:r>
    </w:p>
    <w:p w:rsidR="001B0254" w:rsidRPr="00E4606A" w:rsidRDefault="001B0254" w:rsidP="00E4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Обучающиеся, не достигшие 1</w:t>
      </w:r>
      <w:r w:rsidR="007F0D67"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летнего возраста, принимаются в автошколу на основании заявления родителей (законных представителей) и заключения двухстороннего договора.</w:t>
      </w:r>
    </w:p>
    <w:p w:rsidR="001B0254" w:rsidRPr="00E4606A" w:rsidRDefault="001B0254" w:rsidP="00E4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После заключения договора и внесения предварительной оплаты за обучение издается приказ о зачислении на обучение.</w:t>
      </w:r>
    </w:p>
    <w:p w:rsidR="001B0254" w:rsidRPr="00E4606A" w:rsidRDefault="001B0254" w:rsidP="00E4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поступлении на учебу обучающегося знакомят:</w:t>
      </w:r>
    </w:p>
    <w:p w:rsidR="001B0254" w:rsidRPr="00E4606A" w:rsidRDefault="00E4606A" w:rsidP="00E4606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0254"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 настоящими правилами и Уставом автошколы;</w:t>
      </w:r>
    </w:p>
    <w:p w:rsidR="001B0254" w:rsidRPr="00E4606A" w:rsidRDefault="00E4606A" w:rsidP="00E4606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0254"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с лицензией на право </w:t>
      </w:r>
      <w:hyperlink r:id="rId8" w:tooltip="Образовательная деятельность" w:history="1">
        <w:r w:rsidR="001B0254" w:rsidRPr="00E460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образовательной деятельности</w:t>
        </w:r>
      </w:hyperlink>
      <w:r w:rsidR="001B0254"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0254" w:rsidRPr="00E4606A" w:rsidRDefault="00E4606A" w:rsidP="00E4606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0254"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 условиями и порядком оплаты за оказываемые услуги;</w:t>
      </w:r>
    </w:p>
    <w:p w:rsidR="001B0254" w:rsidRPr="00E4606A" w:rsidRDefault="00E4606A" w:rsidP="00E4606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0254"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с </w:t>
      </w:r>
      <w:hyperlink r:id="rId9" w:tooltip="Учебные программы" w:history="1">
        <w:r w:rsidR="001B0254" w:rsidRPr="00E460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учебной программой</w:t>
        </w:r>
      </w:hyperlink>
      <w:r w:rsidR="001B0254"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планами;</w:t>
      </w:r>
    </w:p>
    <w:p w:rsidR="001B0254" w:rsidRPr="00E4606A" w:rsidRDefault="00E4606A" w:rsidP="00E4606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0254"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 правилами техники безопасности, с санитарно-гигиеническими и противопожарными мероприятиями и другими нормами по охране труда.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На каждого обучающегося заводится личное дело и карточка учета вождения, которая выдается курсанту на руки и служит документом, подтверждающим фактическое проведение обучения практическому вождению. По окончании обучения личное дело и карточка учета вождения остаются в архиве автошколы.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Автошкола вправе отчислить из числа обучающихся на следующих основаниях:</w:t>
      </w:r>
    </w:p>
    <w:p w:rsidR="001B0254" w:rsidRPr="00E4606A" w:rsidRDefault="00E4606A" w:rsidP="00E4606A">
      <w:pPr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254"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заявление обучающегося;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правил внутреннего распорядка;</w:t>
      </w:r>
    </w:p>
    <w:p w:rsidR="001B0254" w:rsidRPr="00E4606A" w:rsidRDefault="00E4606A" w:rsidP="00E4606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0254"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прекращение посещения занятий без уважительных причин;</w:t>
      </w:r>
    </w:p>
    <w:p w:rsidR="001B0254" w:rsidRPr="00E4606A" w:rsidRDefault="00E4606A" w:rsidP="00E4606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1B0254"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не внесение платы за обучение.</w:t>
      </w:r>
    </w:p>
    <w:p w:rsidR="001B0254" w:rsidRPr="00E4606A" w:rsidRDefault="001B0254" w:rsidP="00E4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Обучение завершается проведением итоговой аттестации. Порядок проведения итоговой аттестации и оценки </w:t>
      </w:r>
      <w:proofErr w:type="gramStart"/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изложен в разделе 5 настоящих Правил.</w:t>
      </w:r>
    </w:p>
    <w:p w:rsidR="001B0254" w:rsidRPr="00E4606A" w:rsidRDefault="001B0254" w:rsidP="00E4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Отчисление, поощрение и наказание обучающихся, а также выпуск группы проводятся на основании соответствующих приказов.</w:t>
      </w:r>
    </w:p>
    <w:p w:rsidR="001B0254" w:rsidRPr="00E4606A" w:rsidRDefault="001B0254" w:rsidP="00E46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 на работу в автошколу</w:t>
      </w:r>
    </w:p>
    <w:p w:rsidR="001B0254" w:rsidRPr="00E4606A" w:rsidRDefault="001B0254" w:rsidP="00E4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приеме на работу гражданин предъявляет следующие документы:</w:t>
      </w:r>
    </w:p>
    <w:p w:rsidR="001B0254" w:rsidRPr="00E4606A" w:rsidRDefault="001B0254" w:rsidP="00E46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или иной документ, удостоверяющий личность;</w:t>
      </w:r>
    </w:p>
    <w:p w:rsidR="001B0254" w:rsidRPr="00E4606A" w:rsidRDefault="001B0254" w:rsidP="00E46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трудовую книжку, за исключением случаев, когда </w:t>
      </w:r>
      <w:hyperlink r:id="rId10" w:tooltip="Трудовые договора" w:history="1">
        <w:r w:rsidRPr="00E460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трудовой договор</w:t>
        </w:r>
      </w:hyperlink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впервые или работник поступает на работу на условиях совместительства;</w:t>
      </w:r>
    </w:p>
    <w:p w:rsidR="001B0254" w:rsidRPr="00E4606A" w:rsidRDefault="001B0254" w:rsidP="00E46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606A" w:rsidRPr="00E4606A"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который подтверждает регистрацию в системе индивидуального персонифицированного учета. Это </w:t>
      </w:r>
      <w:proofErr w:type="gramStart"/>
      <w:r w:rsidR="00E4606A" w:rsidRPr="00E4606A">
        <w:rPr>
          <w:rFonts w:ascii="Times New Roman" w:hAnsi="Times New Roman" w:cs="Times New Roman"/>
          <w:color w:val="000000"/>
          <w:sz w:val="24"/>
          <w:szCs w:val="24"/>
        </w:rPr>
        <w:t>может быть</w:t>
      </w:r>
      <w:proofErr w:type="gramEnd"/>
      <w:r w:rsidR="00E4606A" w:rsidRPr="00E4606A">
        <w:rPr>
          <w:rFonts w:ascii="Times New Roman" w:hAnsi="Times New Roman" w:cs="Times New Roman"/>
          <w:color w:val="000000"/>
          <w:sz w:val="24"/>
          <w:szCs w:val="24"/>
        </w:rPr>
        <w:t xml:space="preserve"> как бумажный, так и электронный документ.</w:t>
      </w: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0254" w:rsidRPr="00E4606A" w:rsidRDefault="001B0254" w:rsidP="00E46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воинского учета - для военнообязанных и лиц, подлежащих призыву на военную службу;</w:t>
      </w:r>
    </w:p>
    <w:p w:rsidR="001B0254" w:rsidRPr="00E4606A" w:rsidRDefault="001B0254" w:rsidP="00E46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документы об образовании, о квалификации и наличии специальных знаний в соответствии с разделом 5 настоящих Правил.</w:t>
      </w:r>
    </w:p>
    <w:p w:rsidR="001B0254" w:rsidRPr="00E4606A" w:rsidRDefault="001B0254" w:rsidP="00E4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Запрещается требовать от трудящегося при приеме на работу документы, представление которых не предусмотрено законодательством, правилами внутреннего трудового распорядка.</w:t>
      </w:r>
    </w:p>
    <w:p w:rsidR="001B0254" w:rsidRPr="00E4606A" w:rsidRDefault="001B0254" w:rsidP="00E4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Работодатель имеет право проверить профессиональную пригодность работника при приеме на работу следующими способами (на проведение части из них необходимо получить согласие работника):</w:t>
      </w:r>
    </w:p>
    <w:p w:rsidR="001B0254" w:rsidRPr="00E4606A" w:rsidRDefault="001B0254" w:rsidP="00E46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анализом представленных документов,</w:t>
      </w:r>
    </w:p>
    <w:p w:rsidR="001B0254" w:rsidRPr="00E4606A" w:rsidRDefault="001B0254" w:rsidP="00E46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собеседованием,</w:t>
      </w:r>
    </w:p>
    <w:p w:rsidR="001B0254" w:rsidRPr="00E4606A" w:rsidRDefault="001B0254" w:rsidP="00E46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установлением различных испытаний, в частности для преподавателей и мастеров производственного обучения – проверкой в части нарушений Правил дорожного движения через органы ГИБДД и качества его работы в других образовательных учреждениях;</w:t>
      </w:r>
    </w:p>
    <w:p w:rsidR="001B0254" w:rsidRPr="00E4606A" w:rsidRDefault="001B0254" w:rsidP="00E46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установлением испытательного срока.</w:t>
      </w:r>
    </w:p>
    <w:p w:rsidR="001B0254" w:rsidRPr="00E4606A" w:rsidRDefault="001B0254" w:rsidP="00E4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Трудовой договор заключается в письменной форме.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Прием на работу оформляется приказом работодателя, который объявляется работнику под расписку. В приказе (распоряжении) должно быть указано наименование работы (должности) в соответствии с:</w:t>
      </w:r>
    </w:p>
    <w:p w:rsidR="001B0254" w:rsidRPr="00E4606A" w:rsidRDefault="001B0254" w:rsidP="00E46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-единым тарифно-квалификационным справочником работ и профессий рабочих (ЕТКС);</w:t>
      </w:r>
    </w:p>
    <w:p w:rsidR="001B0254" w:rsidRPr="00E4606A" w:rsidRDefault="001B0254" w:rsidP="00E46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-квалификационным справочником должностей руководителей, специалистов и других служащих;</w:t>
      </w:r>
    </w:p>
    <w:p w:rsidR="001B0254" w:rsidRPr="00E4606A" w:rsidRDefault="001B0254" w:rsidP="00E46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-общероссийским классификатором профессий рабочих, должностей служащих и тарифных разрядов (ОКПДТР);</w:t>
      </w:r>
    </w:p>
    <w:p w:rsidR="001B0254" w:rsidRPr="00E4606A" w:rsidRDefault="001B0254" w:rsidP="00E46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-штатным расписанием и условиями </w:t>
      </w:r>
      <w:hyperlink r:id="rId11" w:tooltip="Оплата труда" w:history="1">
        <w:r w:rsidRPr="00E460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оплаты труда</w:t>
        </w:r>
      </w:hyperlink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254" w:rsidRPr="00E4606A" w:rsidRDefault="001B0254" w:rsidP="00E4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поступлении работника на работу или при переводе его в установленном порядке на другую работу работодатель обязан:</w:t>
      </w:r>
    </w:p>
    <w:p w:rsidR="001B0254" w:rsidRPr="00E4606A" w:rsidRDefault="001B0254" w:rsidP="00E46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-ознакомить работника с порученной работой, условиями и оплатой труда, разъяснить его права и обязанности;</w:t>
      </w:r>
    </w:p>
    <w:p w:rsidR="001B0254" w:rsidRPr="00E4606A" w:rsidRDefault="001B0254" w:rsidP="00E46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-ознакомить его с правилами внутреннего трудового распорядка;</w:t>
      </w:r>
    </w:p>
    <w:p w:rsidR="001B0254" w:rsidRPr="00E4606A" w:rsidRDefault="001B0254" w:rsidP="00E46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-проинструктировать по технике безопасности, производственной санитарии, гигиене труда, противопожарной охране и другим правилам по охране труда;</w:t>
      </w:r>
    </w:p>
    <w:p w:rsidR="001B0254" w:rsidRPr="00E4606A" w:rsidRDefault="001B0254" w:rsidP="00E46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-ознакомить с правилами делового поведения;</w:t>
      </w:r>
    </w:p>
    <w:p w:rsidR="001B0254" w:rsidRPr="00E4606A" w:rsidRDefault="001B0254" w:rsidP="00E46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-ознакомить с правилами использования конфиденциальной информации.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Прекращение трудового договора может иметь место только по основаниям, предусмотренным законодательством.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расчет.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статью, пункт закона.</w:t>
      </w:r>
    </w:p>
    <w:p w:rsidR="00E4606A" w:rsidRDefault="00E4606A" w:rsidP="00E46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254" w:rsidRPr="00E4606A" w:rsidRDefault="001B0254" w:rsidP="00E46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Организация учебного процесса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Подготовка и переподготовка водителей осуществляется в очной форм</w:t>
      </w:r>
      <w:r w:rsidR="007F0D67"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группы по подготовке (переподготовке) водителей комплекту</w:t>
      </w: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численностью не более 30 человек, с учетом предельного контингента обучающихся, ука</w:t>
      </w: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занного в лицензии.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Учебные планы и программы подготовки и переподготовки водителей транспортных средств разрабатываются автошколой на основании соответствующих примерных программ, государственных образовательных стандартов и нормативных актов.</w:t>
      </w:r>
    </w:p>
    <w:p w:rsidR="001B0254" w:rsidRPr="00E4606A" w:rsidRDefault="001B0254" w:rsidP="00E4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Сроки обучения устанавливаются исходя из объемов учебных планов и программ, режимов обучения, а также от количе</w:t>
      </w: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обучающихся и от количества инструкторов по вождению и соглас</w:t>
      </w: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уются с экзаменационным подразделением ГИБДД.</w:t>
      </w:r>
    </w:p>
    <w:p w:rsidR="001B0254" w:rsidRPr="00E4606A" w:rsidRDefault="00E4606A" w:rsidP="00E4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1B0254"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нагрузка при организации занятий</w:t>
      </w:r>
      <w:r w:rsidR="007F0D67"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254"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B0254"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должна превышать 6 ч</w:t>
      </w:r>
      <w:r w:rsidR="007F0D67"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 в день и 36 часов в неделю</w:t>
      </w:r>
      <w:r w:rsidR="001B0254"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обучения может быть</w:t>
      </w:r>
      <w:r w:rsidR="001B0254"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ежедневным и от 2 до 5 дней в неделю.</w:t>
      </w:r>
    </w:p>
    <w:p w:rsidR="007F0D67" w:rsidRPr="00E4606A" w:rsidRDefault="001B0254" w:rsidP="00E4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течение дня с одним обучаемым по вождению автомобиля разрешается отрабатывать: на автотренажере - не более одного часа, на учебном автомобиле не более двух часов</w:t>
      </w:r>
    </w:p>
    <w:p w:rsidR="001B0254" w:rsidRPr="00E4606A" w:rsidRDefault="001B0254" w:rsidP="00E4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Занятия в автошколе проводятся на основании расписаний теоретических занятий и графиков учебного вождения.</w:t>
      </w:r>
    </w:p>
    <w:p w:rsidR="001B0254" w:rsidRPr="00E4606A" w:rsidRDefault="001B0254" w:rsidP="00E4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Основными формами обучения являются теоретические, лабораторно-практические, практические и контрольные занятия.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Продолжительность учебного часа теоретических и лабораторно-практических занятий - 45 минут, а практических занятий по вождению автомобиля - 60 минут, включая время на постановку задач, подведение итогов, оформление документации и смену обучаемых. Допускается проведение лабораторно-практических занятий в течение 90 минут без перерыва.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Режим теоретических занятий устанавливается следующий - начало занятий 8.00, окончание занятий 13.10; вторая смена – начало занятий 13.00., окончание занятий 18.00. Для очно-заочной (вечерней формы) обучения: начало занятий-18.00., окончание занятий 21.20.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Теоретические занятия проводятся преподавателем, лабораторно-практические по устройству и техническому обслуживанию автомобиля - преподавателем совместно с мастером производственного обучения, практические занятия по вождению автомобиля проводятся мастером производственного обучения вождению индивидуально с каждым обучаемым. Лабораторно-практические занятия по устройству и техническому обслуживанию автомобилей и оказанию первой помощи, пострадавшим в дорожно-транспортном происшествии проводятся бригадным способом после изучения соответствующего теоретического материала по одной или нескольким темам.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Теоретические занятия проводятся в специально оборудованных классах (кабинетах) в составе учебной группы с целью изучения нового материала.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Лабораторно-практические проводятся в лаборатории по устройству и техническому обслуживанию автомобиля с целью закрепления теоретических знаний и выработки у обучающихся умений и навыков в работе на изучаемой технике.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занятия могут проводиться фронтальным, индивидуальным или комбинированным методами.</w:t>
      </w:r>
    </w:p>
    <w:p w:rsidR="001B0254" w:rsidRPr="00E4606A" w:rsidRDefault="001B0254" w:rsidP="00E4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фронтальном методе все обучающиеся учебной группы одновременно выполняют одни и те же работы на одинаковой материальной части.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индивидуальном методе каждая бригада </w:t>
      </w:r>
      <w:hyperlink r:id="rId12" w:tooltip="Выполнение работ" w:history="1">
        <w:r w:rsidRPr="00E460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выполняет работы</w:t>
        </w:r>
      </w:hyperlink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отличную от той, которая выполняется в то же время другими бригадами, или же одинаковую с ними работу, но на других образцах материальной части.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метод представляет собой различные сочетания фронтального и индивидуального методов.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методов проведения лабораторно-практических занятий определяется целями занятия и возможностями учебного оборудования.</w:t>
      </w:r>
    </w:p>
    <w:p w:rsidR="001B0254" w:rsidRPr="00E4606A" w:rsidRDefault="001B0254" w:rsidP="00E4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Занятия по практическому вождению проводятся индивидуально с каждым обучаемым на автодромах и учебных маршрутах, согласованных с органами ГИБДД. Занятия по вождению мотоциклов проводятся только на площадках для учебной езды.</w:t>
      </w:r>
    </w:p>
    <w:p w:rsidR="001B0254" w:rsidRPr="00E4606A" w:rsidRDefault="001B0254" w:rsidP="00E4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4.15. 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автодроме) и прошедшие соответствующую проверку знаний Правил дорожного движения.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В случае, если обучающийся показал неудовлетворительные знания или имеет недостаточные первоначальные навыки управления транспортным средством, ему назначается дополнительное обучение после соответствующей дополнительной оплаты.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Автошкола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Автошкола отвечает за поддержание транспортных средств в технически исправном состоянии и организацию </w:t>
      </w:r>
      <w:proofErr w:type="spellStart"/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осмотра мастеров производственного обучения вождению и водителей. Проверка технического состояния автомобилей и проведение </w:t>
      </w:r>
      <w:proofErr w:type="spellStart"/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осмотра отражается в путевом листе.</w:t>
      </w:r>
    </w:p>
    <w:p w:rsidR="001B0254" w:rsidRPr="00E4606A" w:rsidRDefault="001B0254" w:rsidP="00E46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участников образовательного процесса</w:t>
      </w:r>
    </w:p>
    <w:p w:rsidR="001B0254" w:rsidRPr="00E4606A" w:rsidRDefault="001B0254" w:rsidP="00E46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Права и обязанности обучающихся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proofErr w:type="gramStart"/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</w:t>
      </w:r>
      <w:proofErr w:type="gramEnd"/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регламентируются Уставом автошколы, договором об оказании образовательных услуг и настоящими Правилами.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Обучающиеся имеют право: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приобретение профессиональных знаний и практических навыков в соответствии с действующими учебными планами и программами;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получение свидетельства об окончании обучения, при успешном прохождении итоговой аттестации;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уважение их человеческого достоинства, 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1B0254" w:rsidRPr="00E4606A" w:rsidRDefault="001B0254" w:rsidP="00E4606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Обучающиеся обязаны: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овладевать знаниями, выполнять в установленные сроки все виды заданий, предусмотренные учебным планом и программами обучения;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установленные </w:t>
      </w:r>
      <w:hyperlink r:id="rId13" w:tooltip="Расписания занятий" w:history="1">
        <w:r w:rsidRPr="00E460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расписания занятий</w:t>
        </w:r>
      </w:hyperlink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графики вождения, не допуская их пропусков без уважительных причин;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требования Устава автошколы, Правил внутреннего распорядка, техники безопасности, </w:t>
      </w:r>
      <w:hyperlink r:id="rId14" w:tooltip="Санитарные нормы" w:history="1">
        <w:r w:rsidRPr="00E460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санитарно-гигиенических норм</w:t>
        </w:r>
      </w:hyperlink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 и </w:t>
      </w:r>
      <w:hyperlink r:id="rId15" w:tooltip="Распоряжения администраций" w:history="1">
        <w:r w:rsidRPr="00E460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распоряжений администрации</w:t>
        </w:r>
      </w:hyperlink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достойно вести себя на территории автошколы, уважать достоинство других людей их взгляды и убеждения.</w:t>
      </w:r>
    </w:p>
    <w:p w:rsidR="001B0254" w:rsidRPr="00E4606A" w:rsidRDefault="001B0254" w:rsidP="00E46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 Права и обязанности работников 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Права и обязанности работников автошколы регламентируются законодательством Российской Федерации, Уставом автошколы, настоящими Правилами и заключенным трудовым договором.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Работники имеют право: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получение работы обусловленной договором;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оплату труда в соответствии с установленными ставками;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материально-техническое обеспечение своей </w:t>
      </w:r>
      <w:hyperlink r:id="rId16" w:tooltip="Профессиональная деятельность" w:history="1">
        <w:r w:rsidRPr="00E460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профессиональной деятельности</w:t>
        </w:r>
      </w:hyperlink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свободу выбора и использования методик обучения и воспитания, </w:t>
      </w:r>
      <w:hyperlink r:id="rId17" w:tooltip="Учебные пособия" w:history="1">
        <w:r w:rsidRPr="00E460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учебных пособий</w:t>
        </w:r>
      </w:hyperlink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материалов, учебников, методов оценки знаний, обеспечивающие высокое качество подготовки обучающихся;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и вносить предложения по совершенствованию воспитательной, учебной и методической работы;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-иные права, предусмотренные договором, Уставом, законодательством Российской Федерации.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Работники обязаны: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 выполнять требования Устава автошколы, настоящего Положения и свои функциональные обязанности;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на высоком методическом уровне занятия, формировать у обучаемых необходимые умения и навыки, готовить их к самостоятельной, безаварийной эксплуатации транспортных средств, тесно взаимодействуя в образовательном процессе с мастерами производственного обучения;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совершенствованию учебно-воспитательного процесса, внедрению наиболее эффективных форм и методов обучения, применению технических средств обучения;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внедрять в учебно-воспитательный процесс современные методические приемы и технологии обучения, основанные на отечественном и зарубежном опыте;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совершенствовать учебно-материальную базу, следить за состоянием, сохранностью и правильной эксплуатацией учебного оборудования и техники;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при проведении занятий высокую организованность, дисциплину, порядок и соблюдение обучающимися правил и мер безопасности;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совершенствовать свои профессиональные знания, проходить обучение на курсах повышения квалификации при первоначальном назначении на должность преподавателя и через каждые пять лет, а для мастеров производственного обучения через каждые три года;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своей деятельности уважать честь и достоинство обучаемых, не допускать к ним методов физического и психологического насилия;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нести ответственность за соблюдение обучающимися правил техники безопасности на занятиях;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Мастера производственного обучения вождению несет ответственность за техническое состояние транспортных средств, чистоту и порядок, а салоне автомобиля, им запрещается во время обучения курить в автомобиле, привлекать обучающихся к уборочно-моечным и</w:t>
      </w:r>
    </w:p>
    <w:p w:rsidR="001B0254" w:rsidRPr="00E4606A" w:rsidRDefault="0000389E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ooltip="Ремонтные работы" w:history="1">
        <w:r w:rsidR="001B0254" w:rsidRPr="00E460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ремонтным работам</w:t>
        </w:r>
      </w:hyperlink>
      <w:r w:rsidR="001B0254"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предусмотренным программой обучения.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Мастера производственного обучения вождению обязаны проходить </w:t>
      </w:r>
      <w:proofErr w:type="spellStart"/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контроль.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На должности преподавателей по устройству и техническому обслуживанию автомобилей (мастеров производственного обучения) принимаются лица, имеющие образование не ниже среднего профессионального по автомобильной специальности.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На должности преподавателей по Правилам дорожного движения и основам безопасности движения принимаются лица, имеющие образование не ниже среднего профессионального и водительское удостоверение на право управления транспортными средствами.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На должности преподавателей по предмету "Первая медицинская помощь пострадавшим в дорожно-транспортном происшествии" принимаются лица, имеющие медицинское образование.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На должности мастеров производственного обучения вождению принимаются лица, имеющие образование не ниже среднего (полного) общего, водительский стаж не менее трех лет, водительское удостоверение с разрешающими отметками соответствующей категории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 и свидетельство на право обучения вождению.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</w:t>
      </w:r>
      <w:proofErr w:type="gramStart"/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и мастера производственного обучения</w:t>
      </w:r>
      <w:proofErr w:type="gramEnd"/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не прошедшие повышение квалификации к педагогической деятельности не допускаются.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К педагогической деятельности не допускаются также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составов преступлений устанавливаются законодательством Российской Федерации.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Для проведения каждого занятия преподаватель обязан иметь: план проведения занятия, в котором предусматриваются название темы, цели, учебные вопросы, расчет учебного времени, порядок использования учебно-наглядных пособий и технических средств обучения, действия преподавателя и обучаемых, задание на самостоятельную подготовку.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Мастер производственного обучения вождению при проведении занятий должен иметь: план проведения занятия; водительское удостоверение, свидетельство на право обучения вождению, свидетельство о </w:t>
      </w:r>
      <w:hyperlink r:id="rId19" w:tooltip="Регистрация транспорта" w:history="1">
        <w:r w:rsidRPr="00E460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регистрации транспортного</w:t>
        </w:r>
      </w:hyperlink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путевой лист, график очередности вождения, согласованную с органами ГИБДД схему учебных маршрутов, индивидуальную книжку учета обучения вождению обучающегося.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Контроль качества усвоения пройденного материала осуществляется преподавателем (мастером производственного обучения) в ходе проведения занятий с выставлением оценок в журнале учета занятий (индивидуальной книжке учета обучению вождению автотранспортных средств). При проведении теоретических занятий должно быть опрошено не менее 3-4 человек, а в ходе лабораторно-практических занятий оценка выставляется каждому обучающемуся.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Контроль за качеством проведения занятий преподавателями и мастерами производственного обучения осуществляется руководством автошколы с записями в журналах учета занятий.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 Для определения качества усвоения учебного материала и оценки </w:t>
      </w:r>
      <w:proofErr w:type="gramStart"/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проводятся итоговые занятия. По результатам итоговых занятий определяется готовность каждого обучающегося и в целом учебной группы к итоговой аттестации. Лица, получившие положительные оценки по всем предметам обучения допускаются к итоговой аттестации.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5.16. Целью и содержанием итоговой аттестации является установление соответствия содержания и качества подготовки обучающихся требованиям государственных образовательных стандартов.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Итоговая аттестация проводится в виде комплексного экзамена по предметам «Основы законодательства в сфере дорожного движения» и «Основы безопасного управления транспортным средством», а также практического экзамена по управлению транспортным средством.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По предметам «Устройство и техническое обслуживание транспортных средств», «Оказание медицинской помощи» итоговая аттестация проводится в форме зачета.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5.19. Для проведения экзаменов назначается экзаменационная комиссия в составе председателя и не менее двух членов. Председателем комиссии назначается лицо, имеющее высшее </w:t>
      </w:r>
      <w:hyperlink r:id="rId20" w:tooltip="Профессиональное образование" w:history="1">
        <w:r w:rsidRPr="00E460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образование</w:t>
        </w:r>
      </w:hyperlink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практический стаж работы на автомобильном транспорте, прошедшее соответствующую подготовку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5.21. Экзамены и проводятся по билетам, утвержденным руководителем автошколы.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5.22. На комплексном экзамене представляется 60 экзаменационных вопросов, и выставляются следующие оценки: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"отлично" при ответе на все вопросы без ошибок;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"хорошо" при ответе на вопросы и допуске не более трех ошибок;</w:t>
      </w:r>
    </w:p>
    <w:p w:rsidR="001B0254" w:rsidRPr="00E4606A" w:rsidRDefault="001B0254" w:rsidP="00E4606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1B0254" w:rsidRPr="00E4606A" w:rsidRDefault="001B0254" w:rsidP="00E4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"удовлетворительно" при ответе на вопросы и допуске не более шести ошибок;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"неудовлетворительно" при допущении более шести ошибок.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5.22 Уровень подготовленности обучающихся на первом этапе практического экзамена определяется по следующей шкале: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"отлично" при выполнении каждого из упражнений без штрафных баллов;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"хорошо" при получении на каждом упражнении не более двух штрафных баллов;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"удовлетворительно" при получении на каждом из упражнений не более четырех штрафных баллов;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"неудовлетворительно" при получении пяти и более штрафных баллов на любом из упражнений, после чего экзамен прекращается.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этапе </w:t>
      </w:r>
      <w:proofErr w:type="gramStart"/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</w:t>
      </w:r>
      <w:proofErr w:type="gramEnd"/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маршруте в условиях реального дорожного движения):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"отлично" при прохождении маршрута без штрафных баллов;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-"хорошо" при получении не более двух штрафных баллов;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"удовлетворительно" при получении не более четырех штрафных баллов;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"неудовлетворительно" при получении пяти и более штрафных баллов.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по вождению выставляется по низшей полученной на двух этапах.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5.23. Лица, не сдавшие экзамены по уважительным причинам, допускаются к их сдаче с очередными группами, а получившие неудовлетворительные оценки, допускаются к повторной сдаче после дополнительной самостоятельной </w:t>
      </w:r>
      <w:proofErr w:type="gramStart"/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,</w:t>
      </w:r>
      <w:proofErr w:type="gramEnd"/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ранее, чем через 7 дней со дня проведения экзаменов.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5.24. В случае, если обучаемый получил неудовлетворительную оценку по </w:t>
      </w:r>
      <w:proofErr w:type="gramStart"/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 либо</w:t>
      </w:r>
      <w:proofErr w:type="gramEnd"/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предмету, либо части экзамена по практическому вождению автомобиля, пересдача ранее сданных предметов (первого этапа экзамена по практическому вождению автомобиля) не требуется. Положительные оценки, полученные на теоретических экзаменах, действительны в течении 3-х месяцев.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оценка, полученная на первом этапе экзамена по практическому вождению автомобиля, считается действительной в течение срока действия положительных оценок, полученных на теоретических экзаменах.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5.25. Результаты итоговой аттестации оформляются протоколом, который подписывается председателем, членами экзаменационной комиссии, руководителем автошколы и скрепляется печатью.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5.26. Лицам, положительно аттестованным, выдаются свидетельства установленного образца.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5.27. Свидетельства об окончании обучения не являются документами, дающими на право управления этими транспортными средствами, а предъявляются в органы ГИБДД при сдаче квалификационных экзаменов для получения водительских удостоверений на право управления соответствующими категориями транспортных средств.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5.28. В случае утраты свидетельства образовательное автошкола выдает "Дубликат" на основании личного заявления и протокола экзаменационной комиссии.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5.29. Свидетельства об окончании обучения и справки о прослушанном курсе являются документами строгой отчетности, имеют серию и типографский порядковый номер.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5.30. Протоколы экзаменационных комиссий хранятся в автошколе в течении 15 лет. Приказы по автошколе -5 лет. Остальная документация учебных групп хранится в течение 3-х лет, после чего уничтожается в установленном порядке.</w:t>
      </w:r>
    </w:p>
    <w:p w:rsidR="001B0254" w:rsidRPr="00E4606A" w:rsidRDefault="001B0254" w:rsidP="00E46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Поощрения за успехи в работе и учебе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proofErr w:type="gramStart"/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</w:t>
      </w:r>
      <w:proofErr w:type="gramEnd"/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проявленные успехи в учебе, активное участие в организации образовательного процесса могут применяться следующие поощрения:</w:t>
      </w:r>
    </w:p>
    <w:p w:rsidR="001B0254" w:rsidRPr="00E4606A" w:rsidRDefault="001B0254" w:rsidP="00E46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благодарности;</w:t>
      </w:r>
    </w:p>
    <w:p w:rsidR="001B0254" w:rsidRPr="00E4606A" w:rsidRDefault="001B0254" w:rsidP="00E46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ценным подарком;</w:t>
      </w:r>
    </w:p>
    <w:p w:rsidR="001B0254" w:rsidRPr="00E4606A" w:rsidRDefault="001B0254" w:rsidP="00E46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Почетной грамотой;</w:t>
      </w:r>
    </w:p>
    <w:p w:rsidR="001B0254" w:rsidRPr="00E4606A" w:rsidRDefault="001B0254" w:rsidP="00E46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занесение в книгу Почета, на доску Почета;</w:t>
      </w:r>
    </w:p>
    <w:p w:rsidR="001B0254" w:rsidRPr="00E4606A" w:rsidRDefault="001B0254" w:rsidP="00E46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премия.</w:t>
      </w:r>
    </w:p>
    <w:p w:rsidR="001B0254" w:rsidRPr="00E4606A" w:rsidRDefault="001B0254" w:rsidP="00E4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Кроме перечисленных, администрация автошколы устанавливает следующие виды поощрений – присвоение званий «Лучший курсант автошколы», «Лучший преподаватель», «Лучший мастер производственного обучения».</w:t>
      </w:r>
    </w:p>
    <w:p w:rsidR="001B0254" w:rsidRPr="00E4606A" w:rsidRDefault="001B0254" w:rsidP="00E46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участников образовательного процесса за нарушение дисциплины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Нарушение дисциплины - неисполнение или некачественное исполнение своих обязанностей без уважительной причины, не достижение запланированных результатов труда, превышение прав, причинившее ущерб другим гражданам, влечет применение дисциплинарных взысканий или мер общественного воздействия.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дисциплины применяются следующие дисциплинарные взыскания:</w:t>
      </w:r>
    </w:p>
    <w:p w:rsidR="001B0254" w:rsidRPr="00E4606A" w:rsidRDefault="001B0254" w:rsidP="00E46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замечание;</w:t>
      </w:r>
    </w:p>
    <w:p w:rsidR="001B0254" w:rsidRPr="00E4606A" w:rsidRDefault="001B0254" w:rsidP="00E46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выговор;</w:t>
      </w:r>
    </w:p>
    <w:p w:rsidR="001B0254" w:rsidRPr="00E4606A" w:rsidRDefault="00E4606A" w:rsidP="00E46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1B0254"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увольнение;</w:t>
      </w:r>
    </w:p>
    <w:p w:rsidR="001B0254" w:rsidRPr="00E4606A" w:rsidRDefault="00E4606A" w:rsidP="00E46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1B0254"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с курсов.</w:t>
      </w:r>
    </w:p>
    <w:p w:rsidR="001B0254" w:rsidRPr="00E4606A" w:rsidRDefault="001B0254" w:rsidP="00E46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Прогулом считается отсутствие работника автошколы на рабочем месте без уважительных причин в течение всего рабочего дня (смены) независимо от его (ее) продолжительности, а также отсутствие на работе более 4 ч подряд в течение рабочего дня (смены) без уважительных причин. Для обучающихся прогулом считается отсутствие на теоретических и практических занятиях без уважительной причины.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До применения взыскания от нарушителя дисциплины должны быть затребованы объяснения в письменной форме. Отказ работника или обучающегося дать объяснение не может служить препятствием для применения взыскания.</w:t>
      </w:r>
    </w:p>
    <w:p w:rsidR="001B0254" w:rsidRPr="00E4606A" w:rsidRDefault="00E4606A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0254"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Дисциплинарное взыскание не может быть применено позднее 1 месяца со дня его обнаружения, не считая времени болезни работника или пребывания его в отпуске, позднее 6 мес. со дня совершения проступка и по результатам ревизии или проверки финансово-хозяйственной деятельности - не позднее 2 лет со дня его совершения. В указанные сроки не включается время производства по уголовному делу.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За каждое нарушение трудовой дисциплины может быть применено только одно дисциплинарное взыскание. При применении взысканий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Приказ (распоряжение) о применении дисциплинарного взыскания с указанием мотивов его применения объявляется (сообщается) работнику, подвергнутому взысканию, под расписку в 3-дневный срок.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Приказ в необходимых случаях доводится до сведения всех работников.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взысканию.</w:t>
      </w:r>
    </w:p>
    <w:p w:rsidR="001B0254" w:rsidRPr="00E4606A" w:rsidRDefault="001B0254" w:rsidP="00E4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A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Работодатель может снять взыскание в своем приказе до истечения срока.</w:t>
      </w:r>
    </w:p>
    <w:p w:rsidR="00D54B48" w:rsidRPr="00E4606A" w:rsidRDefault="00D54B48" w:rsidP="00E460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4B48" w:rsidRPr="00E4606A" w:rsidSect="001B0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25C"/>
    <w:multiLevelType w:val="multilevel"/>
    <w:tmpl w:val="C3D2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E3642"/>
    <w:multiLevelType w:val="multilevel"/>
    <w:tmpl w:val="C532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8B36CA"/>
    <w:multiLevelType w:val="multilevel"/>
    <w:tmpl w:val="28A8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54"/>
    <w:rsid w:val="0000389E"/>
    <w:rsid w:val="001B0254"/>
    <w:rsid w:val="00352B2C"/>
    <w:rsid w:val="004B13C0"/>
    <w:rsid w:val="006023B6"/>
    <w:rsid w:val="007F0D67"/>
    <w:rsid w:val="00B750B3"/>
    <w:rsid w:val="00D54B48"/>
    <w:rsid w:val="00E4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A99B"/>
  <w15:docId w15:val="{9643932A-896B-4A8C-83E8-AEB849F1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48"/>
  </w:style>
  <w:style w:type="paragraph" w:styleId="1">
    <w:name w:val="heading 1"/>
    <w:basedOn w:val="a"/>
    <w:link w:val="10"/>
    <w:uiPriority w:val="9"/>
    <w:qFormat/>
    <w:rsid w:val="001B0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0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0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025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B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B0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B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B0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B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B0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0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02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02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02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02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B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B0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25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E46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4606A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9512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63809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653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6235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brazovatelmznaya_deyatelmznostmz/" TargetMode="External"/><Relationship Id="rId13" Type="http://schemas.openxmlformats.org/officeDocument/2006/relationships/hyperlink" Target="http://www.pandia.ru/text/category/raspisaniya_zanyatij/" TargetMode="External"/><Relationship Id="rId18" Type="http://schemas.openxmlformats.org/officeDocument/2006/relationships/hyperlink" Target="http://www.pandia.ru/text/category/remontnie_rabot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andia.ru/text/category/voditelmzskie_udostovereniya/" TargetMode="External"/><Relationship Id="rId12" Type="http://schemas.openxmlformats.org/officeDocument/2006/relationships/hyperlink" Target="http://www.pandia.ru/text/category/vipolnenie_rabot/" TargetMode="External"/><Relationship Id="rId17" Type="http://schemas.openxmlformats.org/officeDocument/2006/relationships/hyperlink" Target="http://www.pandia.ru/text/category/uchebnie_posob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professionalmznaya_deyatelmznostmz/" TargetMode="External"/><Relationship Id="rId20" Type="http://schemas.openxmlformats.org/officeDocument/2006/relationships/hyperlink" Target="http://www.pandia.ru/text/category/professionalmznoe_obrazovan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finansovo_hazyajstvennaya_deyatelmznostmz/" TargetMode="External"/><Relationship Id="rId11" Type="http://schemas.openxmlformats.org/officeDocument/2006/relationships/hyperlink" Target="http://www.pandia.ru/text/category/oplata_truda/" TargetMode="External"/><Relationship Id="rId5" Type="http://schemas.openxmlformats.org/officeDocument/2006/relationships/hyperlink" Target="http://www.pandia.ru/text/category/zakoni_v_rossii/" TargetMode="External"/><Relationship Id="rId15" Type="http://schemas.openxmlformats.org/officeDocument/2006/relationships/hyperlink" Target="http://www.pandia.ru/text/category/rasporyazheniya_administratcij/" TargetMode="External"/><Relationship Id="rId10" Type="http://schemas.openxmlformats.org/officeDocument/2006/relationships/hyperlink" Target="http://www.pandia.ru/text/category/trudovie_dogovora/" TargetMode="External"/><Relationship Id="rId19" Type="http://schemas.openxmlformats.org/officeDocument/2006/relationships/hyperlink" Target="http://www.pandia.ru/text/category/registratciya_transpor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uchebnie_programmi/" TargetMode="External"/><Relationship Id="rId14" Type="http://schemas.openxmlformats.org/officeDocument/2006/relationships/hyperlink" Target="http://www.pandia.ru/text/category/sanitarnie_norm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4032</Words>
  <Characters>22987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RePack by Diakov</cp:lastModifiedBy>
  <cp:revision>3</cp:revision>
  <cp:lastPrinted>2021-03-05T09:33:00Z</cp:lastPrinted>
  <dcterms:created xsi:type="dcterms:W3CDTF">2021-03-05T09:33:00Z</dcterms:created>
  <dcterms:modified xsi:type="dcterms:W3CDTF">2021-03-05T09:50:00Z</dcterms:modified>
</cp:coreProperties>
</file>